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F4A" w:rsidRPr="00036B7B" w:rsidRDefault="00664F4A" w:rsidP="00664F4A">
      <w:pPr>
        <w:pStyle w:val="2"/>
        <w:rPr>
          <w:rFonts w:hint="eastAsia"/>
        </w:rPr>
      </w:pPr>
      <w:proofErr w:type="spellStart"/>
      <w:r w:rsidRPr="00036B7B">
        <w:rPr>
          <w:rFonts w:hint="eastAsia"/>
        </w:rPr>
        <w:t>附件六：</w:t>
      </w:r>
      <w:bookmarkStart w:id="0" w:name="OLE_LINK108"/>
      <w:bookmarkStart w:id="1" w:name="OLE_LINK109"/>
      <w:r w:rsidRPr="00036B7B">
        <w:rPr>
          <w:rFonts w:hint="eastAsia"/>
        </w:rPr>
        <w:t>会议环境介绍</w:t>
      </w:r>
      <w:bookmarkEnd w:id="0"/>
      <w:bookmarkEnd w:id="1"/>
      <w:proofErr w:type="spellEnd"/>
    </w:p>
    <w:p w:rsidR="00664F4A" w:rsidRPr="00036B7B" w:rsidRDefault="00664F4A" w:rsidP="00664F4A">
      <w:pPr>
        <w:numPr>
          <w:ilvl w:val="0"/>
          <w:numId w:val="1"/>
        </w:numPr>
        <w:tabs>
          <w:tab w:val="left" w:pos="360"/>
        </w:tabs>
        <w:adjustRightInd w:val="0"/>
        <w:snapToGrid w:val="0"/>
        <w:spacing w:beforeLines="50" w:afterLines="50" w:line="312" w:lineRule="auto"/>
        <w:ind w:left="0" w:firstLine="0"/>
        <w:rPr>
          <w:rFonts w:ascii="楷体" w:eastAsia="楷体" w:hAnsi="楷体"/>
          <w:b/>
          <w:color w:val="000000"/>
          <w:sz w:val="28"/>
          <w:szCs w:val="28"/>
        </w:rPr>
      </w:pPr>
      <w:r w:rsidRPr="00036B7B">
        <w:rPr>
          <w:rFonts w:ascii="楷体" w:eastAsia="楷体" w:hAnsi="楷体" w:hint="eastAsia"/>
          <w:b/>
          <w:color w:val="000000"/>
          <w:sz w:val="28"/>
          <w:szCs w:val="28"/>
        </w:rPr>
        <w:t>上海市简介</w:t>
      </w:r>
    </w:p>
    <w:p w:rsidR="00664F4A" w:rsidRPr="00036B7B" w:rsidRDefault="00664F4A" w:rsidP="00664F4A">
      <w:pPr>
        <w:adjustRightInd w:val="0"/>
        <w:snapToGrid w:val="0"/>
        <w:spacing w:beforeLines="50" w:afterLines="50" w:line="312" w:lineRule="auto"/>
        <w:ind w:firstLineChars="200" w:firstLine="560"/>
        <w:jc w:val="both"/>
        <w:rPr>
          <w:rFonts w:ascii="楷体" w:eastAsia="楷体" w:hAnsi="楷体"/>
          <w:color w:val="000000"/>
          <w:sz w:val="28"/>
          <w:szCs w:val="28"/>
        </w:rPr>
      </w:pPr>
      <w:r w:rsidRPr="00036B7B">
        <w:rPr>
          <w:rFonts w:ascii="楷体" w:eastAsia="楷体" w:hAnsi="楷体" w:hint="eastAsia"/>
          <w:color w:val="000000"/>
          <w:sz w:val="28"/>
          <w:szCs w:val="28"/>
        </w:rPr>
        <w:t>上海市，是中国最大的经济中心和贸易港口，是全国最大的综合性工业城市，也是全国重要的科技中心、贸易中心、金融和信息中心，位于北纬31度14分，东经121度29分。上海地处长江三角洲前沿，东濒东海，南临杭州湾，西接江苏、浙江两省，北靠长江入海口，地处我国南北海岸线的中部，交通便利，腹地广阔，地理位置优越，是一个良好的江海港口。境内辖有崇明岛，面积为1041平方公里，是我国第三大岛。</w:t>
      </w:r>
    </w:p>
    <w:p w:rsidR="00664F4A" w:rsidRPr="00036B7B" w:rsidRDefault="00664F4A" w:rsidP="00664F4A">
      <w:pPr>
        <w:adjustRightInd w:val="0"/>
        <w:snapToGrid w:val="0"/>
        <w:spacing w:beforeLines="50" w:afterLines="50" w:line="312" w:lineRule="auto"/>
        <w:ind w:firstLineChars="200" w:firstLine="560"/>
        <w:jc w:val="both"/>
        <w:rPr>
          <w:rFonts w:ascii="楷体" w:eastAsia="楷体" w:hAnsi="楷体"/>
          <w:color w:val="000000"/>
          <w:sz w:val="28"/>
          <w:szCs w:val="28"/>
        </w:rPr>
      </w:pPr>
      <w:r w:rsidRPr="00036B7B">
        <w:rPr>
          <w:rFonts w:ascii="楷体" w:eastAsia="楷体" w:hAnsi="楷体" w:hint="eastAsia"/>
          <w:color w:val="000000"/>
          <w:sz w:val="28"/>
          <w:szCs w:val="28"/>
        </w:rPr>
        <w:t>气候：</w:t>
      </w:r>
      <w:proofErr w:type="gramStart"/>
      <w:r w:rsidRPr="00036B7B">
        <w:rPr>
          <w:rFonts w:ascii="楷体" w:eastAsia="楷体" w:hAnsi="楷体" w:hint="eastAsia"/>
          <w:color w:val="000000"/>
          <w:sz w:val="28"/>
          <w:szCs w:val="28"/>
        </w:rPr>
        <w:t>上海属北亚热带</w:t>
      </w:r>
      <w:proofErr w:type="gramEnd"/>
      <w:r w:rsidRPr="00036B7B">
        <w:rPr>
          <w:rFonts w:ascii="楷体" w:eastAsia="楷体" w:hAnsi="楷体" w:hint="eastAsia"/>
          <w:color w:val="000000"/>
          <w:sz w:val="28"/>
          <w:szCs w:val="28"/>
        </w:rPr>
        <w:t>季风气候，四季分明，日照充分，雨量充沛。上海气候温和湿润，春秋较短，冬夏较长。一年中60%的雨量集中在5至9月的汛期，</w:t>
      </w:r>
      <w:proofErr w:type="gramStart"/>
      <w:r w:rsidRPr="00036B7B">
        <w:rPr>
          <w:rFonts w:ascii="楷体" w:eastAsia="楷体" w:hAnsi="楷体" w:hint="eastAsia"/>
          <w:color w:val="000000"/>
          <w:sz w:val="28"/>
          <w:szCs w:val="28"/>
        </w:rPr>
        <w:t>汛期有</w:t>
      </w:r>
      <w:proofErr w:type="gramEnd"/>
      <w:r w:rsidRPr="00036B7B">
        <w:rPr>
          <w:rFonts w:ascii="楷体" w:eastAsia="楷体" w:hAnsi="楷体" w:hint="eastAsia"/>
          <w:color w:val="000000"/>
          <w:sz w:val="28"/>
          <w:szCs w:val="28"/>
        </w:rPr>
        <w:t>春雨、梅雨、秋雨三个雨期。一年四季变化分明：冬、夏长，春、秋短，冬天约有126天，夏天约有110天，春、秋两季相加约130天。全年平均气温为16℃左右，7、8月份气温最高，月平均约28℃；1月份最低，月平均约4℃。冬无严寒，夏无酷暑，一年四季都可旅游，其中春、夏两季是最佳旅游季节。</w:t>
      </w:r>
    </w:p>
    <w:p w:rsidR="00664F4A" w:rsidRPr="00036B7B" w:rsidRDefault="00664F4A" w:rsidP="00664F4A">
      <w:pPr>
        <w:adjustRightInd w:val="0"/>
        <w:snapToGrid w:val="0"/>
        <w:spacing w:beforeLines="50" w:afterLines="50" w:line="312" w:lineRule="auto"/>
        <w:ind w:firstLineChars="200" w:firstLine="560"/>
        <w:jc w:val="both"/>
        <w:rPr>
          <w:rFonts w:ascii="楷体" w:eastAsia="楷体" w:hAnsi="楷体"/>
          <w:color w:val="000000"/>
          <w:sz w:val="28"/>
          <w:szCs w:val="28"/>
        </w:rPr>
      </w:pPr>
      <w:r w:rsidRPr="00036B7B">
        <w:rPr>
          <w:rFonts w:ascii="楷体" w:eastAsia="楷体" w:hAnsi="楷体" w:hint="eastAsia"/>
          <w:color w:val="000000"/>
          <w:sz w:val="28"/>
          <w:szCs w:val="28"/>
        </w:rPr>
        <w:t>旅游：20世纪90年代以来，上海相继建成了一批享誉国内外的功能性建筑，构成了迷人的都市风景线，也成为上海的旅游新景观，向世人展示了城市的新风貌。</w:t>
      </w:r>
    </w:p>
    <w:p w:rsidR="00664F4A" w:rsidRPr="00036B7B" w:rsidRDefault="00664F4A" w:rsidP="00664F4A">
      <w:pPr>
        <w:adjustRightInd w:val="0"/>
        <w:snapToGrid w:val="0"/>
        <w:spacing w:beforeLines="50" w:afterLines="50" w:line="312" w:lineRule="auto"/>
        <w:ind w:firstLineChars="200" w:firstLine="560"/>
        <w:jc w:val="both"/>
        <w:rPr>
          <w:rFonts w:ascii="楷体" w:eastAsia="楷体" w:hAnsi="楷体"/>
          <w:color w:val="000000"/>
          <w:sz w:val="28"/>
          <w:szCs w:val="28"/>
        </w:rPr>
      </w:pPr>
      <w:r w:rsidRPr="00036B7B">
        <w:rPr>
          <w:rFonts w:ascii="楷体" w:eastAsia="楷体" w:hAnsi="楷体" w:hint="eastAsia"/>
          <w:color w:val="000000"/>
          <w:sz w:val="28"/>
          <w:szCs w:val="28"/>
        </w:rPr>
        <w:lastRenderedPageBreak/>
        <w:t>外滩：从外白渡桥延伸至南浦大桥，全长4公里的外滩，是上海著名的旅游景点，也是上海的一张城市名片。外滩西侧矗立着风格迥异的中西建筑群，堪称“万国建筑博览”，是近代上海历史的缩影。在外滩，黄浦江两岸的迷人风采能尽收眼底。</w:t>
      </w:r>
    </w:p>
    <w:p w:rsidR="00664F4A" w:rsidRPr="00036B7B" w:rsidRDefault="00664F4A" w:rsidP="00664F4A">
      <w:pPr>
        <w:adjustRightInd w:val="0"/>
        <w:snapToGrid w:val="0"/>
        <w:spacing w:beforeLines="50" w:afterLines="50" w:line="312" w:lineRule="auto"/>
        <w:ind w:firstLineChars="200" w:firstLine="560"/>
        <w:jc w:val="both"/>
        <w:rPr>
          <w:rFonts w:ascii="楷体" w:eastAsia="楷体" w:hAnsi="楷体"/>
          <w:color w:val="000000"/>
          <w:sz w:val="28"/>
          <w:szCs w:val="28"/>
        </w:rPr>
      </w:pPr>
      <w:r w:rsidRPr="00036B7B">
        <w:rPr>
          <w:rFonts w:ascii="楷体" w:eastAsia="楷体" w:hAnsi="楷体" w:hint="eastAsia"/>
          <w:color w:val="000000"/>
          <w:sz w:val="28"/>
          <w:szCs w:val="28"/>
        </w:rPr>
        <w:t>人民广场：人民广场位于市中心，是融行政、文化、交通、商业为一体的园林式广场。广场北侧是上海市人民政府所在地，西北侧为上海大剧院，东北侧为上海城市规划展示馆，南侧为上海博物馆，人民大道穿越其中。广场绿化总面积达8万平方米。</w:t>
      </w:r>
    </w:p>
    <w:p w:rsidR="00664F4A" w:rsidRPr="00036B7B" w:rsidRDefault="00664F4A" w:rsidP="00664F4A">
      <w:pPr>
        <w:adjustRightInd w:val="0"/>
        <w:snapToGrid w:val="0"/>
        <w:spacing w:beforeLines="50" w:afterLines="50" w:line="312" w:lineRule="auto"/>
        <w:ind w:firstLineChars="200" w:firstLine="560"/>
        <w:jc w:val="both"/>
        <w:rPr>
          <w:rFonts w:ascii="楷体" w:eastAsia="楷体" w:hAnsi="楷体"/>
          <w:color w:val="000000"/>
          <w:sz w:val="28"/>
          <w:szCs w:val="28"/>
        </w:rPr>
      </w:pPr>
      <w:r w:rsidRPr="00036B7B">
        <w:rPr>
          <w:rFonts w:ascii="楷体" w:eastAsia="楷体" w:hAnsi="楷体" w:hint="eastAsia"/>
          <w:color w:val="000000"/>
          <w:sz w:val="28"/>
          <w:szCs w:val="28"/>
        </w:rPr>
        <w:t>东方明珠广播电视塔：上海东方明珠广播电视塔是上海标志性建筑之一，集广播电视发射、娱乐、游览于一体。塔高468米，享有亚洲第一、世界第三的殊荣。在263米高的上体观光层和350米高处的太空舱，游客能360度鸟瞰全市景色。此外，该塔267米处设有亚洲最高的旋转餐厅；底层的上海城市历史发展陈列馆则浓缩再现了上海开埠以来的历史。</w:t>
      </w:r>
    </w:p>
    <w:p w:rsidR="00664F4A" w:rsidRPr="00036B7B" w:rsidRDefault="00664F4A" w:rsidP="00664F4A">
      <w:pPr>
        <w:adjustRightInd w:val="0"/>
        <w:snapToGrid w:val="0"/>
        <w:spacing w:beforeLines="50" w:afterLines="50" w:line="312" w:lineRule="auto"/>
        <w:ind w:firstLineChars="200" w:firstLine="560"/>
        <w:jc w:val="both"/>
        <w:rPr>
          <w:rFonts w:ascii="楷体" w:eastAsia="楷体" w:hAnsi="楷体"/>
          <w:color w:val="000000"/>
          <w:sz w:val="28"/>
          <w:szCs w:val="28"/>
        </w:rPr>
      </w:pPr>
      <w:r w:rsidRPr="00036B7B">
        <w:rPr>
          <w:rFonts w:ascii="楷体" w:eastAsia="楷体" w:hAnsi="楷体" w:hint="eastAsia"/>
          <w:color w:val="000000"/>
          <w:sz w:val="28"/>
          <w:szCs w:val="28"/>
        </w:rPr>
        <w:t>金茂大厦：位于浦东新区陆家嘴金融贸易区的金茂大厦是上海标志性建筑之一。大厦总建筑面积29万平方米，总高度420.5米，地上88层，地下3层，集商务、观光、酒店、娱乐、购物于一体。其第88层为观光厅，可同时容纳1000多名宾客饱览上海新貌。</w:t>
      </w:r>
    </w:p>
    <w:p w:rsidR="00664F4A" w:rsidRPr="00036B7B" w:rsidRDefault="00664F4A" w:rsidP="00664F4A">
      <w:pPr>
        <w:adjustRightInd w:val="0"/>
        <w:snapToGrid w:val="0"/>
        <w:spacing w:beforeLines="50" w:afterLines="50" w:line="312" w:lineRule="auto"/>
        <w:ind w:firstLineChars="200" w:firstLine="560"/>
        <w:jc w:val="both"/>
        <w:rPr>
          <w:rFonts w:ascii="楷体" w:eastAsia="楷体" w:hAnsi="楷体"/>
          <w:color w:val="000000"/>
          <w:sz w:val="28"/>
          <w:szCs w:val="28"/>
        </w:rPr>
      </w:pPr>
      <w:r w:rsidRPr="00036B7B">
        <w:rPr>
          <w:rFonts w:ascii="楷体" w:eastAsia="楷体" w:hAnsi="楷体" w:hint="eastAsia"/>
          <w:color w:val="000000"/>
          <w:sz w:val="28"/>
          <w:szCs w:val="28"/>
        </w:rPr>
        <w:t>上海环球金融中心：位于浦东新区陆家嘴金融贸易区的上海环球金融中心为中国第一、世界第二高楼。大厦高492米，地上101层，地下3层，总建筑面积38.16万平方米，拥有完备的商办设施、会议</w:t>
      </w:r>
      <w:r w:rsidRPr="00036B7B">
        <w:rPr>
          <w:rFonts w:ascii="楷体" w:eastAsia="楷体" w:hAnsi="楷体" w:hint="eastAsia"/>
          <w:color w:val="000000"/>
          <w:sz w:val="28"/>
          <w:szCs w:val="28"/>
        </w:rPr>
        <w:lastRenderedPageBreak/>
        <w:t>中心和豪华酒店等。其位于第100层、高474米的世界最高观光厅，被誉为“城市之巅”。</w:t>
      </w:r>
    </w:p>
    <w:p w:rsidR="00664F4A" w:rsidRPr="00036B7B" w:rsidRDefault="00664F4A" w:rsidP="00664F4A">
      <w:pPr>
        <w:adjustRightInd w:val="0"/>
        <w:snapToGrid w:val="0"/>
        <w:spacing w:beforeLines="50" w:afterLines="50" w:line="312" w:lineRule="auto"/>
        <w:ind w:firstLineChars="200" w:firstLine="560"/>
        <w:jc w:val="both"/>
        <w:rPr>
          <w:rFonts w:ascii="楷体" w:eastAsia="楷体" w:hAnsi="楷体"/>
          <w:color w:val="000000"/>
          <w:sz w:val="28"/>
          <w:szCs w:val="28"/>
        </w:rPr>
      </w:pPr>
      <w:r w:rsidRPr="00036B7B">
        <w:rPr>
          <w:rFonts w:ascii="楷体" w:eastAsia="楷体" w:hAnsi="楷体" w:hint="eastAsia"/>
          <w:color w:val="000000"/>
          <w:sz w:val="28"/>
          <w:szCs w:val="28"/>
        </w:rPr>
        <w:t>上海海洋水族馆：位于浦东新区陆家嘴金融贸易区的上海海洋水族馆，总建筑面积2.24万平方米，展示了来自世界各大洲的300余种、14000多尾海洋水生物。馆中120米长的海底观赏隧道是世界最长的海底观赏隧道之一，能让游客全方位、多角度地观赏神秘的海底世界。</w:t>
      </w:r>
    </w:p>
    <w:p w:rsidR="00664F4A" w:rsidRPr="00036B7B" w:rsidRDefault="00664F4A" w:rsidP="00664F4A">
      <w:pPr>
        <w:adjustRightInd w:val="0"/>
        <w:snapToGrid w:val="0"/>
        <w:spacing w:beforeLines="50" w:afterLines="50" w:line="312" w:lineRule="auto"/>
        <w:ind w:firstLineChars="200" w:firstLine="560"/>
        <w:jc w:val="both"/>
        <w:rPr>
          <w:rFonts w:ascii="楷体" w:eastAsia="楷体" w:hAnsi="楷体"/>
          <w:color w:val="000000"/>
          <w:sz w:val="28"/>
          <w:szCs w:val="28"/>
        </w:rPr>
      </w:pPr>
      <w:r w:rsidRPr="00036B7B">
        <w:rPr>
          <w:rFonts w:ascii="楷体" w:eastAsia="楷体" w:hAnsi="楷体" w:hint="eastAsia"/>
          <w:color w:val="000000"/>
          <w:sz w:val="28"/>
          <w:szCs w:val="28"/>
        </w:rPr>
        <w:t>上海新天地：位于上海市中心的新天地是展现上海历史文化风貌的都市旅游景点，总面积3万平方米。新天地以独特的石库门建筑为基础，将传统石库门里弄与现代新建筑相结合，集历史文化、旅游餐饮、商业娱乐等功能于一体。</w:t>
      </w:r>
    </w:p>
    <w:p w:rsidR="00664F4A" w:rsidRPr="00036B7B" w:rsidRDefault="00664F4A" w:rsidP="00664F4A">
      <w:pPr>
        <w:adjustRightInd w:val="0"/>
        <w:snapToGrid w:val="0"/>
        <w:spacing w:beforeLines="50" w:afterLines="50" w:line="312" w:lineRule="auto"/>
        <w:ind w:firstLineChars="200" w:firstLine="560"/>
        <w:jc w:val="both"/>
        <w:rPr>
          <w:rFonts w:ascii="楷体" w:eastAsia="楷体" w:hAnsi="楷体"/>
          <w:color w:val="000000"/>
          <w:sz w:val="28"/>
          <w:szCs w:val="28"/>
        </w:rPr>
      </w:pPr>
      <w:r w:rsidRPr="00036B7B">
        <w:rPr>
          <w:rFonts w:ascii="楷体" w:eastAsia="楷体" w:hAnsi="楷体" w:hint="eastAsia"/>
          <w:color w:val="000000"/>
          <w:sz w:val="28"/>
          <w:szCs w:val="28"/>
        </w:rPr>
        <w:t>饮食购物：上海素有“美食天堂”之称，汇聚世界各国的饮食文化，开设有3万多家中式、西式、休闲型、快餐连锁型餐饮企业。西餐汇聚了意大利、法国、日本、葡萄牙、印度等30多个国家和地区的风味；中餐则汇聚了苏、锡、宁、徽、川等近20个地方风味，并拥有著名的老城隍庙、云南路、黄河路、乍浦路、仙霞路等饮食文化区。</w:t>
      </w:r>
    </w:p>
    <w:p w:rsidR="00664F4A" w:rsidRPr="00036B7B" w:rsidRDefault="00664F4A" w:rsidP="00664F4A">
      <w:pPr>
        <w:adjustRightInd w:val="0"/>
        <w:snapToGrid w:val="0"/>
        <w:spacing w:beforeLines="50" w:afterLines="50" w:line="312" w:lineRule="auto"/>
        <w:ind w:firstLineChars="200" w:firstLine="560"/>
        <w:jc w:val="both"/>
        <w:rPr>
          <w:rFonts w:ascii="楷体" w:eastAsia="楷体" w:hAnsi="楷体"/>
          <w:color w:val="000000"/>
          <w:sz w:val="28"/>
          <w:szCs w:val="28"/>
        </w:rPr>
      </w:pPr>
      <w:r w:rsidRPr="00036B7B">
        <w:rPr>
          <w:rFonts w:ascii="楷体" w:eastAsia="楷体" w:hAnsi="楷体" w:hint="eastAsia"/>
          <w:color w:val="000000"/>
          <w:sz w:val="28"/>
          <w:szCs w:val="28"/>
        </w:rPr>
        <w:t>上海也是闻名遐迩的“购物乐园”，“中华商业第一街”南京路、繁华高雅的淮海路是全国著名的商业大街；正大广场、港汇广场、恒</w:t>
      </w:r>
      <w:proofErr w:type="gramStart"/>
      <w:r w:rsidRPr="00036B7B">
        <w:rPr>
          <w:rFonts w:ascii="楷体" w:eastAsia="楷体" w:hAnsi="楷体" w:hint="eastAsia"/>
          <w:color w:val="000000"/>
          <w:sz w:val="28"/>
          <w:szCs w:val="28"/>
        </w:rPr>
        <w:t>隆广场</w:t>
      </w:r>
      <w:proofErr w:type="gramEnd"/>
      <w:r w:rsidRPr="00036B7B">
        <w:rPr>
          <w:rFonts w:ascii="楷体" w:eastAsia="楷体" w:hAnsi="楷体" w:hint="eastAsia"/>
          <w:color w:val="000000"/>
          <w:sz w:val="28"/>
          <w:szCs w:val="28"/>
        </w:rPr>
        <w:t>等商业设施更是时尚商品、顶级品牌云集之地。</w:t>
      </w:r>
    </w:p>
    <w:p w:rsidR="00664F4A" w:rsidRPr="00036B7B" w:rsidRDefault="00664F4A" w:rsidP="00664F4A">
      <w:pPr>
        <w:numPr>
          <w:ilvl w:val="0"/>
          <w:numId w:val="1"/>
        </w:numPr>
        <w:tabs>
          <w:tab w:val="left" w:pos="360"/>
        </w:tabs>
        <w:adjustRightInd w:val="0"/>
        <w:snapToGrid w:val="0"/>
        <w:spacing w:beforeLines="50" w:afterLines="50" w:line="312" w:lineRule="auto"/>
        <w:ind w:left="0" w:firstLine="0"/>
        <w:rPr>
          <w:rFonts w:ascii="楷体" w:eastAsia="楷体" w:hAnsi="楷体" w:hint="eastAsia"/>
          <w:b/>
          <w:color w:val="000000"/>
          <w:sz w:val="28"/>
          <w:szCs w:val="28"/>
        </w:rPr>
      </w:pPr>
      <w:r w:rsidRPr="00036B7B">
        <w:rPr>
          <w:rFonts w:ascii="楷体" w:eastAsia="楷体" w:hAnsi="楷体" w:hint="eastAsia"/>
          <w:b/>
          <w:color w:val="000000"/>
          <w:sz w:val="28"/>
          <w:szCs w:val="28"/>
        </w:rPr>
        <w:t>上海交通大学简介</w:t>
      </w:r>
    </w:p>
    <w:p w:rsidR="00664F4A" w:rsidRPr="00036B7B" w:rsidRDefault="00664F4A" w:rsidP="00664F4A">
      <w:pPr>
        <w:adjustRightInd w:val="0"/>
        <w:snapToGrid w:val="0"/>
        <w:spacing w:beforeLines="50" w:afterLines="50" w:line="312" w:lineRule="auto"/>
        <w:ind w:firstLineChars="200" w:firstLine="560"/>
        <w:jc w:val="both"/>
        <w:rPr>
          <w:rFonts w:ascii="楷体" w:eastAsia="楷体" w:hAnsi="楷体"/>
          <w:color w:val="000000"/>
          <w:sz w:val="28"/>
          <w:szCs w:val="28"/>
        </w:rPr>
      </w:pPr>
      <w:r w:rsidRPr="00036B7B">
        <w:rPr>
          <w:rFonts w:ascii="楷体" w:eastAsia="楷体" w:hAnsi="楷体"/>
          <w:color w:val="000000"/>
          <w:sz w:val="28"/>
          <w:szCs w:val="28"/>
        </w:rPr>
        <w:lastRenderedPageBreak/>
        <w:t>上海交通大学是我国历史最悠久、享誉海内外的高等学府之一，是教育部直属并与上海市共建的全国重点大学。经过118年的不懈努力，上海交通大学已经成为一所“综合性、研究型、国际化”的国内一流、国际知名大学。 </w:t>
      </w:r>
    </w:p>
    <w:p w:rsidR="00664F4A" w:rsidRPr="00036B7B" w:rsidRDefault="00664F4A" w:rsidP="00664F4A">
      <w:pPr>
        <w:adjustRightInd w:val="0"/>
        <w:snapToGrid w:val="0"/>
        <w:spacing w:beforeLines="50" w:afterLines="50" w:line="312" w:lineRule="auto"/>
        <w:ind w:firstLineChars="200" w:firstLine="560"/>
        <w:jc w:val="both"/>
        <w:rPr>
          <w:rFonts w:ascii="楷体" w:eastAsia="楷体" w:hAnsi="楷体"/>
          <w:color w:val="000000"/>
          <w:sz w:val="28"/>
          <w:szCs w:val="28"/>
        </w:rPr>
      </w:pPr>
      <w:r w:rsidRPr="00036B7B">
        <w:rPr>
          <w:rFonts w:ascii="楷体" w:eastAsia="楷体" w:hAnsi="楷体"/>
          <w:color w:val="000000"/>
          <w:sz w:val="28"/>
          <w:szCs w:val="28"/>
        </w:rPr>
        <w:t>十九世纪末，甲午战败，民族危难。中国近代著名实业家、教育家盛宣怀和一批有识之士秉持“自强首在储才，储才必先兴学”的信念，于1896年在上海创办了交通大学的前身——南洋公学。建校伊始，学校即坚持“求实学，务实业”的宗旨，以培养“第一等人才”为教育目标，精勤进取，笃行不倦，在二十世纪二三十年代已成为国内著名的高等学府，被誉为“东方MIT”。抗战时期，广大师生历尽艰难，移转租界，内迁重庆，坚持办学，不少学生投笔从戎，浴血沙场。解放前夕，广大师生积极投身民主革命，学校被誉为“民主堡垒”。 </w:t>
      </w:r>
    </w:p>
    <w:p w:rsidR="00664F4A" w:rsidRPr="00036B7B" w:rsidRDefault="00664F4A" w:rsidP="00664F4A">
      <w:pPr>
        <w:adjustRightInd w:val="0"/>
        <w:snapToGrid w:val="0"/>
        <w:spacing w:beforeLines="50" w:afterLines="50" w:line="312" w:lineRule="auto"/>
        <w:ind w:firstLineChars="200" w:firstLine="560"/>
        <w:jc w:val="both"/>
        <w:rPr>
          <w:rFonts w:ascii="楷体" w:eastAsia="楷体" w:hAnsi="楷体"/>
          <w:color w:val="000000"/>
          <w:sz w:val="28"/>
          <w:szCs w:val="28"/>
        </w:rPr>
      </w:pPr>
      <w:r w:rsidRPr="00036B7B">
        <w:rPr>
          <w:rFonts w:ascii="楷体" w:eastAsia="楷体" w:hAnsi="楷体"/>
          <w:color w:val="000000"/>
          <w:sz w:val="28"/>
          <w:szCs w:val="28"/>
        </w:rPr>
        <w:t>新中国成立初期，为配合国家经济建设的需要，学校调整出相当一部分优势专业、师资设备，支持国内兄弟院校的发展。五十年代中期，学校又响应国家建设大西北的号召，根据国务院决定，部分迁往西安，分为交通大学上海部分和西安部分。1959年3月两部分同时被列为全国重点大学，7月经国务院批准分别独立建制，交通大学上海部分启用“上海交通大学”校名。历经西迁、两地办学、独立办学等变迁，为构建新中国的高等教育体系，促进社会主义建设做出了重要贡献。六七十年代，学校先后归属国防科工委和六机部领导，积极投</w:t>
      </w:r>
      <w:r w:rsidRPr="00036B7B">
        <w:rPr>
          <w:rFonts w:ascii="楷体" w:eastAsia="楷体" w:hAnsi="楷体"/>
          <w:color w:val="000000"/>
          <w:sz w:val="28"/>
          <w:szCs w:val="28"/>
        </w:rPr>
        <w:lastRenderedPageBreak/>
        <w:t>身国防人才培养和国防科研，为“两弹一星”和国防现代化做出了巨大贡献。 </w:t>
      </w:r>
    </w:p>
    <w:p w:rsidR="00664F4A" w:rsidRPr="00036B7B" w:rsidRDefault="00664F4A" w:rsidP="00664F4A">
      <w:pPr>
        <w:adjustRightInd w:val="0"/>
        <w:snapToGrid w:val="0"/>
        <w:spacing w:beforeLines="50" w:afterLines="50" w:line="312" w:lineRule="auto"/>
        <w:ind w:firstLineChars="200" w:firstLine="560"/>
        <w:jc w:val="both"/>
        <w:rPr>
          <w:rFonts w:ascii="楷体" w:eastAsia="楷体" w:hAnsi="楷体"/>
          <w:color w:val="000000"/>
          <w:sz w:val="28"/>
          <w:szCs w:val="28"/>
        </w:rPr>
      </w:pPr>
      <w:r w:rsidRPr="00036B7B">
        <w:rPr>
          <w:rFonts w:ascii="楷体" w:eastAsia="楷体" w:hAnsi="楷体"/>
          <w:color w:val="000000"/>
          <w:sz w:val="28"/>
          <w:szCs w:val="28"/>
        </w:rPr>
        <w:t>改革开放以来，学校以“敢为天下先”的精神，大胆推进改革：率先组成教授代表团访问美国，率先实行校内管理体制改革，率先接受海外友人巨资捐赠等，有力地推动了学校的教学科研改革。1984年，邓小平同志亲切接见了学校领导和师生代表，对学校的各项改革给予了充分肯定。在国家和上海市的大力支持下，学校以“上水平、创一流”为目标，以学科建设为龙头，先后恢复和兴建了理科、管理学科、生命学科、法学和人文学科等。1999年，上海农学院并入；2005年，与上海第二医科大学强</w:t>
      </w:r>
      <w:proofErr w:type="gramStart"/>
      <w:r w:rsidRPr="00036B7B">
        <w:rPr>
          <w:rFonts w:ascii="楷体" w:eastAsia="楷体" w:hAnsi="楷体"/>
          <w:color w:val="000000"/>
          <w:sz w:val="28"/>
          <w:szCs w:val="28"/>
        </w:rPr>
        <w:t>强</w:t>
      </w:r>
      <w:proofErr w:type="gramEnd"/>
      <w:r w:rsidRPr="00036B7B">
        <w:rPr>
          <w:rFonts w:ascii="楷体" w:eastAsia="楷体" w:hAnsi="楷体"/>
          <w:color w:val="000000"/>
          <w:sz w:val="28"/>
          <w:szCs w:val="28"/>
        </w:rPr>
        <w:t>合并。至此，学校完成了综合性大学的学科布局。近年来，通过国家“985工程”和“211工程”的建设，学校高层次人才日渐汇聚，科研实力快速提升，实现了向研究型大学的转变。与此同时，学校通过与美国密西根大学等世界一流大学的合作办学，实施国际化战略取得重要突破。1985年开始闵行校区建设，历经20多年，已基本建设成设施完善，环境优美的现代化大学校园，并已完成了办学重心向闵行校区的转移。学校现有徐汇、闵行、黄浦、长宁、七宝、浦东等校区，总占地面积4893亩。通过一系列的改革和建设，学校的各项办学指标大幅度上升，实现了跨越式发展，整体实力显著增强，为建设世界一流大学奠定了坚实的基础。 </w:t>
      </w:r>
    </w:p>
    <w:p w:rsidR="00664F4A" w:rsidRPr="00036B7B" w:rsidRDefault="00664F4A" w:rsidP="00664F4A">
      <w:pPr>
        <w:adjustRightInd w:val="0"/>
        <w:snapToGrid w:val="0"/>
        <w:spacing w:beforeLines="50" w:afterLines="50" w:line="312" w:lineRule="auto"/>
        <w:ind w:firstLineChars="200" w:firstLine="560"/>
        <w:jc w:val="both"/>
        <w:rPr>
          <w:rFonts w:ascii="楷体" w:eastAsia="楷体" w:hAnsi="楷体"/>
          <w:color w:val="000000"/>
          <w:sz w:val="28"/>
          <w:szCs w:val="28"/>
        </w:rPr>
      </w:pPr>
      <w:r w:rsidRPr="00036B7B">
        <w:rPr>
          <w:rFonts w:ascii="楷体" w:eastAsia="楷体" w:hAnsi="楷体"/>
          <w:color w:val="000000"/>
          <w:sz w:val="28"/>
          <w:szCs w:val="28"/>
        </w:rPr>
        <w:t>交通大学始终把人才培养作为办学的根本任务。一百多年来，学校为国家和社会培养了20余万</w:t>
      </w:r>
      <w:proofErr w:type="gramStart"/>
      <w:r w:rsidRPr="00036B7B">
        <w:rPr>
          <w:rFonts w:ascii="楷体" w:eastAsia="楷体" w:hAnsi="楷体"/>
          <w:color w:val="000000"/>
          <w:sz w:val="28"/>
          <w:szCs w:val="28"/>
        </w:rPr>
        <w:t>各</w:t>
      </w:r>
      <w:proofErr w:type="gramEnd"/>
      <w:r w:rsidRPr="00036B7B">
        <w:rPr>
          <w:rFonts w:ascii="楷体" w:eastAsia="楷体" w:hAnsi="楷体"/>
          <w:color w:val="000000"/>
          <w:sz w:val="28"/>
          <w:szCs w:val="28"/>
        </w:rPr>
        <w:t>类优秀人才，包括一批杰出的政治</w:t>
      </w:r>
      <w:r w:rsidRPr="00036B7B">
        <w:rPr>
          <w:rFonts w:ascii="楷体" w:eastAsia="楷体" w:hAnsi="楷体"/>
          <w:color w:val="000000"/>
          <w:sz w:val="28"/>
          <w:szCs w:val="28"/>
        </w:rPr>
        <w:lastRenderedPageBreak/>
        <w:t>家、科学家、社会活动家、实业家、工程技术专家和医学专家，如江泽民、陆定一、丁关根、汪道涵、钱学森、吴文俊、徐光宪、张光斗、黄炎培、邵力子、李叔同、蔡锷、邹韬奋、严隽琪、陈敏章、王振义、陈</w:t>
      </w:r>
      <w:proofErr w:type="gramStart"/>
      <w:r w:rsidRPr="00036B7B">
        <w:rPr>
          <w:rFonts w:ascii="楷体" w:eastAsia="楷体" w:hAnsi="楷体"/>
          <w:color w:val="000000"/>
          <w:sz w:val="28"/>
          <w:szCs w:val="28"/>
        </w:rPr>
        <w:t>竺</w:t>
      </w:r>
      <w:proofErr w:type="gramEnd"/>
      <w:r w:rsidRPr="00036B7B">
        <w:rPr>
          <w:rFonts w:ascii="楷体" w:eastAsia="楷体" w:hAnsi="楷体"/>
          <w:color w:val="000000"/>
          <w:sz w:val="28"/>
          <w:szCs w:val="28"/>
        </w:rPr>
        <w:t>等。在中国科学院、中国工程院院士中，有200余位交大校友；在国家23位“两弹一星”功臣中，有6位交大校友；在18位国家最高科学技术奖获得者中，有3位来自交大。交大创造了中国近现代发展史上的诸多“第一”：中国最早的内燃机、最早的电机、最早的中文打字机等；新中国第一艘万吨轮、第一艘核潜艇、第一艘气垫船、第一艘水翼艇、自主设计的第一代战斗机、第一枚运载火箭、第一颗人造卫星、第一例心脏二尖瓣分离术、第一例成功移植同种原位肝手术、第一例成功抢救大面积烧伤病人手术，第一个大学翻译出版机构，数量第一的地方文献，国内第一位欧洲科学院人文社科院士等，都凝聚着交大师生和校友的心血智慧。改革开放以来，一批年轻的校友已在世界各地、各行各业崭露头角。 </w:t>
      </w:r>
    </w:p>
    <w:p w:rsidR="00664F4A" w:rsidRPr="00036B7B" w:rsidRDefault="00664F4A" w:rsidP="00664F4A">
      <w:pPr>
        <w:adjustRightInd w:val="0"/>
        <w:snapToGrid w:val="0"/>
        <w:spacing w:beforeLines="50" w:afterLines="50" w:line="312" w:lineRule="auto"/>
        <w:ind w:firstLineChars="200" w:firstLine="560"/>
        <w:jc w:val="both"/>
        <w:rPr>
          <w:rFonts w:ascii="楷体" w:eastAsia="楷体" w:hAnsi="楷体"/>
          <w:color w:val="000000"/>
          <w:sz w:val="28"/>
          <w:szCs w:val="28"/>
        </w:rPr>
      </w:pPr>
      <w:r w:rsidRPr="00036B7B">
        <w:rPr>
          <w:rFonts w:ascii="楷体" w:eastAsia="楷体" w:hAnsi="楷体"/>
          <w:color w:val="000000"/>
          <w:sz w:val="28"/>
          <w:szCs w:val="28"/>
        </w:rPr>
        <w:t>截至2014年12月，学校共有28个学院/直属系，27个直属单位，16家附属医院，全日制本科生（国内）15971人、研究生（国内）29895人（其中全日制硕士研究生13746人、全日制博士研究生6274人），学位留学生1869；有专任教师2823名，其中教授862名；中国科学院院士20名，中国工程院院士22名，中组部顶尖“千人计划”1名入选中组部“千人计划”94名，“青年千人”60名，“长江学者”特聘教授和讲座教授共130名，国家杰出青年基金获得者107</w:t>
      </w:r>
      <w:r w:rsidRPr="00036B7B">
        <w:rPr>
          <w:rFonts w:ascii="楷体" w:eastAsia="楷体" w:hAnsi="楷体"/>
          <w:color w:val="000000"/>
          <w:sz w:val="28"/>
          <w:szCs w:val="28"/>
        </w:rPr>
        <w:lastRenderedPageBreak/>
        <w:t>名，国家重点基础研究发展计划（973计划）首席科学家35名（青年科学家2名），国家重大科学研究计划首席科学家14名，国家基金委创新研究群体11个，教育部创新团队21个，上海交通大学位</w:t>
      </w:r>
      <w:proofErr w:type="gramStart"/>
      <w:r w:rsidRPr="00036B7B">
        <w:rPr>
          <w:rFonts w:ascii="楷体" w:eastAsia="楷体" w:hAnsi="楷体"/>
          <w:color w:val="000000"/>
          <w:sz w:val="28"/>
          <w:szCs w:val="28"/>
        </w:rPr>
        <w:t>列科技</w:t>
      </w:r>
      <w:proofErr w:type="gramEnd"/>
      <w:r w:rsidRPr="00036B7B">
        <w:rPr>
          <w:rFonts w:ascii="楷体" w:eastAsia="楷体" w:hAnsi="楷体"/>
          <w:color w:val="000000"/>
          <w:sz w:val="28"/>
          <w:szCs w:val="28"/>
        </w:rPr>
        <w:t>部“国家创新人才培养示范基地”。 </w:t>
      </w:r>
    </w:p>
    <w:p w:rsidR="00664F4A" w:rsidRPr="00036B7B" w:rsidRDefault="00664F4A" w:rsidP="00664F4A">
      <w:pPr>
        <w:adjustRightInd w:val="0"/>
        <w:snapToGrid w:val="0"/>
        <w:spacing w:beforeLines="50" w:afterLines="50" w:line="312" w:lineRule="auto"/>
        <w:ind w:firstLineChars="200" w:firstLine="560"/>
        <w:jc w:val="both"/>
        <w:rPr>
          <w:rFonts w:ascii="楷体" w:eastAsia="楷体" w:hAnsi="楷体"/>
          <w:color w:val="000000"/>
          <w:sz w:val="28"/>
          <w:szCs w:val="28"/>
        </w:rPr>
      </w:pPr>
      <w:r w:rsidRPr="00036B7B">
        <w:rPr>
          <w:rFonts w:ascii="楷体" w:eastAsia="楷体" w:hAnsi="楷体"/>
          <w:color w:val="000000"/>
          <w:sz w:val="28"/>
          <w:szCs w:val="28"/>
        </w:rPr>
        <w:t>学校现有本科专业62个，涵盖经济学、法学、文学、理学、工学、农学、医学、管理学和艺术等九个学科门类；拥有国家级教学及人才培养基地12个，国家级校外实践教育基地9个，国家级实验教学示范中心7个，国家级虚拟仿真实验教学示范中心2个，国家工程实践教育中心5个，上海市实验教学示范中心9个；有国家级教学团队8个，上海市教学团队15个；有国家级教学名师8人，上海市教学名师36人；有国家级精品课程46门，国家级视频公开课12门，国家级精品资源共享课程23门，上海市精品课程142门；有国家级双语示范课程7门，上海高校示范性全英语课程10门。 </w:t>
      </w:r>
    </w:p>
    <w:p w:rsidR="00664F4A" w:rsidRPr="00036B7B" w:rsidRDefault="00664F4A" w:rsidP="00664F4A">
      <w:pPr>
        <w:adjustRightInd w:val="0"/>
        <w:snapToGrid w:val="0"/>
        <w:spacing w:beforeLines="50" w:afterLines="50" w:line="312" w:lineRule="auto"/>
        <w:ind w:firstLineChars="200" w:firstLine="560"/>
        <w:jc w:val="both"/>
        <w:rPr>
          <w:rFonts w:ascii="楷体" w:eastAsia="楷体" w:hAnsi="楷体"/>
          <w:color w:val="000000"/>
          <w:sz w:val="28"/>
          <w:szCs w:val="28"/>
        </w:rPr>
      </w:pPr>
      <w:r w:rsidRPr="00036B7B">
        <w:rPr>
          <w:rFonts w:ascii="楷体" w:eastAsia="楷体" w:hAnsi="楷体"/>
          <w:color w:val="000000"/>
          <w:sz w:val="28"/>
          <w:szCs w:val="28"/>
        </w:rPr>
        <w:t>学校现有一级学科博士学位授权点36个，覆盖经济学、法学、文学、理学、工学、农学、医学、管理学等8个学科门类；一级学科硕士学位授权点57个，覆盖全部13个学科门类；博士专业学位授权点3个；硕士专业学位授权点23个；32个博士后流动站；1个国家实验室（筹），8个国家重点（级）实验室，5个国家工程研究中心，3个国家工程实验室，2个国家级研发中心，1个国防重点学科实验室，3个协同创新中心，1个国际联合实验室，16个教育部重点实验室，4个卫生部重点实验室，1个农业部重点实验室，31个上海</w:t>
      </w:r>
      <w:r w:rsidRPr="00036B7B">
        <w:rPr>
          <w:rFonts w:ascii="楷体" w:eastAsia="楷体" w:hAnsi="楷体"/>
          <w:color w:val="000000"/>
          <w:sz w:val="28"/>
          <w:szCs w:val="28"/>
        </w:rPr>
        <w:lastRenderedPageBreak/>
        <w:t>市重点实验室，5个教育部工程研究中心，7个上海市工程技术研究中心，1个国家社科基金决策咨询点，2个文化部文化产业研究基地，8个上海市理论创新基地、智库和经济社会发展研究工作室，3个世界卫生组织合作中心，1个国家技术转移中心和1个国家大学科技园。 </w:t>
      </w:r>
    </w:p>
    <w:p w:rsidR="00664F4A" w:rsidRPr="00036B7B" w:rsidRDefault="00664F4A" w:rsidP="00664F4A">
      <w:pPr>
        <w:adjustRightInd w:val="0"/>
        <w:snapToGrid w:val="0"/>
        <w:spacing w:beforeLines="50" w:afterLines="50" w:line="312" w:lineRule="auto"/>
        <w:ind w:firstLineChars="200" w:firstLine="560"/>
        <w:jc w:val="both"/>
        <w:rPr>
          <w:rFonts w:ascii="楷体" w:eastAsia="楷体" w:hAnsi="楷体"/>
          <w:color w:val="000000"/>
          <w:sz w:val="28"/>
          <w:szCs w:val="28"/>
        </w:rPr>
      </w:pPr>
      <w:r w:rsidRPr="00036B7B">
        <w:rPr>
          <w:rFonts w:ascii="楷体" w:eastAsia="楷体" w:hAnsi="楷体"/>
          <w:color w:val="000000"/>
          <w:sz w:val="28"/>
          <w:szCs w:val="28"/>
        </w:rPr>
        <w:t>科学研究与科技创新水平不断提高。2014年，国家自然科学基金项目数和经费数连续五年全国第一。SCI收录论文数等指标连续多年名列国内高校前茅，2013年度SCI收录论文数4901篇，继续保持全国高校第二；2004-2013年SCI收录论文累积被引21694篇、234209次，继续保持全国高校第三；“表现不俗”论文1922篇，上升至全国高校第二；在各学科期刊影响因子前十分之一的期刊发文达到686篇，上升至全国高校第二；作为第一作者发表国际合著论文1058篇，上升至全国高校第二；在四大名刊发表论文9篇，居全国高校第三；在中国科学技术信息研究所公布的153种各学科高影响力期刊中发文188篇，名列全国高校第三； 国内科技论文数7265篇，国内被引30177次，居全国高校第二。 </w:t>
      </w:r>
    </w:p>
    <w:p w:rsidR="00664F4A" w:rsidRPr="00036B7B" w:rsidRDefault="00664F4A" w:rsidP="00664F4A">
      <w:pPr>
        <w:adjustRightInd w:val="0"/>
        <w:snapToGrid w:val="0"/>
        <w:spacing w:beforeLines="50" w:afterLines="50" w:line="312" w:lineRule="auto"/>
        <w:ind w:firstLineChars="200" w:firstLine="560"/>
        <w:jc w:val="both"/>
        <w:rPr>
          <w:rFonts w:ascii="楷体" w:eastAsia="楷体" w:hAnsi="楷体"/>
          <w:color w:val="000000"/>
          <w:sz w:val="28"/>
          <w:szCs w:val="28"/>
        </w:rPr>
      </w:pPr>
      <w:r w:rsidRPr="00036B7B">
        <w:rPr>
          <w:rFonts w:ascii="楷体" w:eastAsia="楷体" w:hAnsi="楷体"/>
          <w:color w:val="000000"/>
          <w:sz w:val="28"/>
          <w:szCs w:val="28"/>
        </w:rPr>
        <w:t>拥有“暗物质探索研究”、“第二代高温超导带材制造”、“量子信息存储”、“国家水体安全的环境战略-洱海水治理”、“4500米无人遥控潜水器（海马号）研制”、“火箭发动机关键部件加工”、“纳米材料全新力学现象”、“合成光学活性无机材料”、“DNA磷硫酰化修饰基因组图谱破译”、“肾上腺肿瘤致病基因”、“肾上腺和胰腺内分泌肿瘤医学基</w:t>
      </w:r>
      <w:r w:rsidRPr="00036B7B">
        <w:rPr>
          <w:rFonts w:ascii="楷体" w:eastAsia="楷体" w:hAnsi="楷体"/>
          <w:color w:val="000000"/>
          <w:sz w:val="28"/>
          <w:szCs w:val="28"/>
        </w:rPr>
        <w:lastRenderedPageBreak/>
        <w:t>因组学”、“胃癌发生机制”、“生态系统镁研究”、“生长素调控植物气孔发育”、“水稻花器官发育”、“为治疗非酒精性脂肪肝寻找潜在新靶点”、“治疗帕金森症天然产物”等一批重大研究成果。 </w:t>
      </w:r>
    </w:p>
    <w:p w:rsidR="00664F4A" w:rsidRPr="00036B7B" w:rsidRDefault="00664F4A" w:rsidP="00664F4A">
      <w:pPr>
        <w:adjustRightInd w:val="0"/>
        <w:snapToGrid w:val="0"/>
        <w:spacing w:beforeLines="50" w:afterLines="50" w:line="312" w:lineRule="auto"/>
        <w:ind w:firstLineChars="200" w:firstLine="560"/>
        <w:jc w:val="both"/>
        <w:rPr>
          <w:rFonts w:ascii="楷体" w:eastAsia="楷体" w:hAnsi="楷体"/>
          <w:color w:val="000000"/>
          <w:sz w:val="28"/>
          <w:szCs w:val="28"/>
        </w:rPr>
      </w:pPr>
      <w:r w:rsidRPr="00036B7B">
        <w:rPr>
          <w:rFonts w:ascii="楷体" w:eastAsia="楷体" w:hAnsi="楷体"/>
          <w:color w:val="000000"/>
          <w:sz w:val="28"/>
          <w:szCs w:val="28"/>
        </w:rPr>
        <w:t>上海交通大学深厚的文化底蕴,悠久的办学传统，奋发图强的发展历程，特别改革开放以来取得的巨大成就，为国内外所瞩目。这所英才辈出的百年学府正乘风扬帆，以传承文明、探求真理为使命,以振兴中华、造福人类为己任，向着“综合性、研究型、国际化”的世界一流大学目标奋进！</w:t>
      </w:r>
    </w:p>
    <w:p w:rsidR="00664F4A" w:rsidRPr="00036B7B" w:rsidRDefault="00664F4A" w:rsidP="00664F4A">
      <w:pPr>
        <w:numPr>
          <w:ilvl w:val="0"/>
          <w:numId w:val="1"/>
        </w:numPr>
        <w:tabs>
          <w:tab w:val="left" w:pos="360"/>
        </w:tabs>
        <w:adjustRightInd w:val="0"/>
        <w:snapToGrid w:val="0"/>
        <w:spacing w:beforeLines="50" w:afterLines="50" w:line="312" w:lineRule="auto"/>
        <w:ind w:left="0" w:firstLine="0"/>
        <w:rPr>
          <w:rFonts w:ascii="楷体" w:eastAsia="楷体" w:hAnsi="楷体" w:hint="eastAsia"/>
          <w:b/>
          <w:color w:val="000000"/>
          <w:sz w:val="28"/>
          <w:szCs w:val="28"/>
        </w:rPr>
      </w:pPr>
      <w:r w:rsidRPr="00036B7B">
        <w:rPr>
          <w:rFonts w:ascii="楷体" w:eastAsia="楷体" w:hAnsi="楷体" w:hint="eastAsia"/>
          <w:b/>
          <w:color w:val="000000"/>
          <w:sz w:val="28"/>
          <w:szCs w:val="28"/>
        </w:rPr>
        <w:t>上海交通大学图书馆简介</w:t>
      </w:r>
    </w:p>
    <w:p w:rsidR="00664F4A" w:rsidRPr="00036B7B" w:rsidRDefault="00664F4A" w:rsidP="00664F4A">
      <w:pPr>
        <w:tabs>
          <w:tab w:val="left" w:pos="360"/>
        </w:tabs>
        <w:adjustRightInd w:val="0"/>
        <w:snapToGrid w:val="0"/>
        <w:spacing w:beforeLines="50" w:afterLines="50" w:line="312" w:lineRule="auto"/>
        <w:ind w:firstLineChars="202" w:firstLine="566"/>
        <w:jc w:val="both"/>
        <w:rPr>
          <w:rFonts w:ascii="楷体" w:eastAsia="楷体" w:hAnsi="楷体" w:hint="eastAsia"/>
          <w:color w:val="000000"/>
          <w:sz w:val="28"/>
          <w:szCs w:val="28"/>
        </w:rPr>
      </w:pPr>
      <w:r w:rsidRPr="00036B7B">
        <w:rPr>
          <w:rFonts w:ascii="楷体" w:eastAsia="楷体" w:hAnsi="楷体"/>
          <w:color w:val="000000"/>
          <w:sz w:val="28"/>
          <w:szCs w:val="28"/>
        </w:rPr>
        <w:t>上海交通大学图书馆创建于1896年，同年建成一个图书室，1919年建成独立的图书馆大楼。1981年7月，在党和国家领导人邓小平、王震等同志亲自关怀下，原香港环球航运集团主席包玉刚先生向上海交通大学捐赠1000万美元用于建设一座现代化的图书馆，1985年10月包兆龙图书馆落成使用。1990年，为适应学校办学规模的迅速发展，在闵行校区兴建了包玉刚图书馆，于1992年10月建成。2005年，学校整体战略开始向闵行校区转移，遂计划在闵行校区兴建新馆。位于闵行校区中心位置的新馆于2006年3月11日奠基，建筑面积约为3.5万平方米，于2008年9月正式启用。为配合学校整体布局，徐汇校区包兆龙图书馆分别搬迁至徐汇校区西大楼、新上院，分别定位为图书馆储备书库、图书馆社科馆，储备书库于2013年4月正式启用，社科馆于2013年9月正式启用。</w:t>
      </w:r>
    </w:p>
    <w:p w:rsidR="00664F4A" w:rsidRPr="00036B7B" w:rsidRDefault="00664F4A" w:rsidP="00664F4A">
      <w:pPr>
        <w:tabs>
          <w:tab w:val="left" w:pos="360"/>
        </w:tabs>
        <w:adjustRightInd w:val="0"/>
        <w:snapToGrid w:val="0"/>
        <w:spacing w:beforeLines="50" w:afterLines="50" w:line="312" w:lineRule="auto"/>
        <w:ind w:firstLineChars="202" w:firstLine="566"/>
        <w:jc w:val="both"/>
        <w:rPr>
          <w:rFonts w:ascii="楷体" w:eastAsia="楷体" w:hAnsi="楷体" w:hint="eastAsia"/>
          <w:color w:val="000000"/>
          <w:sz w:val="28"/>
          <w:szCs w:val="28"/>
        </w:rPr>
      </w:pPr>
      <w:r w:rsidRPr="00036B7B">
        <w:rPr>
          <w:rFonts w:ascii="楷体" w:eastAsia="楷体" w:hAnsi="楷体"/>
          <w:color w:val="000000"/>
          <w:sz w:val="28"/>
          <w:szCs w:val="28"/>
        </w:rPr>
        <w:lastRenderedPageBreak/>
        <w:t>图书馆提出“一流服务、主动服务、智能服务；一站式、自助式；个性化、人性化”的服务宗旨，创建“资料随手可得，信息共享空间；咨询无处不在，馆员走进学科；技术支撑服务，科研推进发展”的服务理念，以学科服务为主线，使位于闵行、徐汇和卢湾三大校区的四所图书馆形成多分馆协同服务模式，将图书馆定位为“以人为本，读者之家；知识服务，第二课堂；信息主导，共享空间”。推行“藏、查、借、阅、参”一体化服务机制，注重信息素养教育，传承学术精髓，弘扬校园文化，积极开展学科化服务，主动发挥学术交流中心、知识加工中心和文化传承中心的作用。四所图书馆的定位分别为：新馆作为</w:t>
      </w:r>
      <w:hyperlink r:id="rId5" w:history="1">
        <w:r w:rsidRPr="00036B7B">
          <w:rPr>
            <w:rFonts w:ascii="楷体" w:eastAsia="楷体" w:hAnsi="楷体"/>
            <w:color w:val="000000"/>
            <w:sz w:val="28"/>
            <w:szCs w:val="28"/>
          </w:rPr>
          <w:t>主馆</w:t>
        </w:r>
      </w:hyperlink>
      <w:r w:rsidRPr="00036B7B">
        <w:rPr>
          <w:rFonts w:ascii="楷体" w:eastAsia="楷体" w:hAnsi="楷体"/>
          <w:color w:val="000000"/>
          <w:sz w:val="28"/>
          <w:szCs w:val="28"/>
        </w:rPr>
        <w:t>，定位为“理工生</w:t>
      </w:r>
      <w:proofErr w:type="gramStart"/>
      <w:r w:rsidRPr="00036B7B">
        <w:rPr>
          <w:rFonts w:ascii="楷体" w:eastAsia="楷体" w:hAnsi="楷体"/>
          <w:color w:val="000000"/>
          <w:sz w:val="28"/>
          <w:szCs w:val="28"/>
        </w:rPr>
        <w:t>医</w:t>
      </w:r>
      <w:proofErr w:type="gramEnd"/>
      <w:r w:rsidRPr="00036B7B">
        <w:rPr>
          <w:rFonts w:ascii="楷体" w:eastAsia="楷体" w:hAnsi="楷体"/>
          <w:color w:val="000000"/>
          <w:sz w:val="28"/>
          <w:szCs w:val="28"/>
        </w:rPr>
        <w:t>农科综合馆”；</w:t>
      </w:r>
      <w:hyperlink r:id="rId6" w:history="1">
        <w:r w:rsidRPr="00036B7B">
          <w:rPr>
            <w:rFonts w:ascii="楷体" w:eastAsia="楷体" w:hAnsi="楷体"/>
            <w:color w:val="000000"/>
            <w:sz w:val="28"/>
            <w:szCs w:val="28"/>
          </w:rPr>
          <w:t>包玉刚图书馆</w:t>
        </w:r>
      </w:hyperlink>
      <w:r w:rsidRPr="00036B7B">
        <w:rPr>
          <w:rFonts w:ascii="楷体" w:eastAsia="楷体" w:hAnsi="楷体"/>
          <w:color w:val="000000"/>
          <w:sz w:val="28"/>
          <w:szCs w:val="28"/>
        </w:rPr>
        <w:t>定位为“人文社科综合馆”；</w:t>
      </w:r>
      <w:hyperlink r:id="rId7" w:history="1">
        <w:r w:rsidRPr="00036B7B">
          <w:rPr>
            <w:rFonts w:ascii="楷体" w:eastAsia="楷体" w:hAnsi="楷体"/>
            <w:color w:val="000000"/>
            <w:sz w:val="28"/>
            <w:szCs w:val="28"/>
          </w:rPr>
          <w:t>徐汇校区图书馆</w:t>
        </w:r>
      </w:hyperlink>
      <w:r w:rsidRPr="00036B7B">
        <w:rPr>
          <w:rFonts w:ascii="楷体" w:eastAsia="楷体" w:hAnsi="楷体"/>
          <w:color w:val="000000"/>
          <w:sz w:val="28"/>
          <w:szCs w:val="28"/>
        </w:rPr>
        <w:t>定位为“社科馆”；</w:t>
      </w:r>
      <w:hyperlink r:id="rId8" w:tgtFrame="_blank" w:history="1">
        <w:r w:rsidRPr="00036B7B">
          <w:rPr>
            <w:rFonts w:ascii="楷体" w:eastAsia="楷体" w:hAnsi="楷体"/>
            <w:color w:val="000000"/>
            <w:sz w:val="28"/>
            <w:szCs w:val="28"/>
          </w:rPr>
          <w:t>医学院图书馆</w:t>
        </w:r>
      </w:hyperlink>
      <w:r w:rsidRPr="00036B7B">
        <w:rPr>
          <w:rFonts w:ascii="楷体" w:eastAsia="楷体" w:hAnsi="楷体"/>
          <w:color w:val="000000"/>
          <w:sz w:val="28"/>
          <w:szCs w:val="28"/>
        </w:rPr>
        <w:t>定位为“医学馆”。至此图书馆总面积约为6.52万平米，阅览座位约5833席。至2014年底，图书馆馆藏纸质文献340万册，期刊7500余种，电子期刊5.54万种，电子图书268.27万种，学位论文286.19万种，电子数据库395个，此外，多媒体资源馆藏总量达15TB。支持通过网络24×7的馆藏目录、电子文献、馆际互借、参考咨询、文献征订、新书刊报道等服务。</w:t>
      </w:r>
    </w:p>
    <w:p w:rsidR="00664F4A" w:rsidRPr="00036B7B" w:rsidRDefault="00664F4A" w:rsidP="00664F4A">
      <w:pPr>
        <w:tabs>
          <w:tab w:val="left" w:pos="360"/>
        </w:tabs>
        <w:adjustRightInd w:val="0"/>
        <w:snapToGrid w:val="0"/>
        <w:spacing w:beforeLines="50" w:afterLines="50" w:line="312" w:lineRule="auto"/>
        <w:ind w:firstLineChars="202" w:firstLine="566"/>
        <w:jc w:val="both"/>
        <w:rPr>
          <w:rFonts w:ascii="楷体" w:eastAsia="楷体" w:hAnsi="楷体" w:hint="eastAsia"/>
          <w:color w:val="000000"/>
          <w:sz w:val="28"/>
          <w:szCs w:val="28"/>
        </w:rPr>
      </w:pPr>
      <w:r w:rsidRPr="00036B7B">
        <w:rPr>
          <w:rFonts w:ascii="楷体" w:eastAsia="楷体" w:hAnsi="楷体"/>
          <w:color w:val="000000"/>
          <w:sz w:val="28"/>
          <w:szCs w:val="28"/>
        </w:rPr>
        <w:t>上海交通大学图书馆是国际图联(IFLA)成员馆，并与国内主要图书馆、信息中心和美、英、港澳台等国家和地区图书馆建立了广泛的合作关系，在交通、材料、机电、能源、信息、管理及农业等学科领域形成馆藏文献特色，同时紧跟学校学科发展政策，加大力度进行人</w:t>
      </w:r>
      <w:r w:rsidRPr="00036B7B">
        <w:rPr>
          <w:rFonts w:ascii="楷体" w:eastAsia="楷体" w:hAnsi="楷体"/>
          <w:color w:val="000000"/>
          <w:sz w:val="28"/>
          <w:szCs w:val="28"/>
        </w:rPr>
        <w:lastRenderedPageBreak/>
        <w:t>文社科类馆藏资源的建设，努力成为学校的学习资源中心和信息共享中心。上海交通大学图书馆</w:t>
      </w:r>
      <w:r w:rsidRPr="00036B7B">
        <w:rPr>
          <w:rFonts w:ascii="楷体" w:eastAsia="楷体" w:hAnsi="楷体" w:hint="eastAsia"/>
          <w:color w:val="000000"/>
          <w:sz w:val="28"/>
          <w:szCs w:val="28"/>
        </w:rPr>
        <w:t>承担中国高等教育文献保障系统(CALIS)华东南地区中心、上海市高等学校图书情报工作委员会秘书处、上海教育网络图书馆管理中心、上海中心图书馆交大分馆等职责，同时，是具有国家教育部和上海市科委双重资质的科技查新工作站，还是全国首个设在图书馆的“图书馆、情报与档案管理”一级学科硕士学位授予点。</w:t>
      </w:r>
    </w:p>
    <w:p w:rsidR="00F00A1D" w:rsidRDefault="00664F4A" w:rsidP="00664F4A">
      <w:r w:rsidRPr="00036B7B">
        <w:rPr>
          <w:rFonts w:ascii="楷体" w:eastAsia="楷体" w:hAnsi="楷体" w:hint="eastAsia"/>
          <w:color w:val="000000"/>
          <w:sz w:val="28"/>
          <w:szCs w:val="28"/>
        </w:rPr>
        <w:t>上海交通大学图书馆通过合理配置和协调资源，引进先进理念与服务技术，为师生提供良好的书刊资源以及知识服务支撑平台，并努力成为学校高质量的文献信息服务中心、高水平的信息咨询中心和精神文明建设基地。上海交通大学图书馆的</w:t>
      </w:r>
      <w:proofErr w:type="gramStart"/>
      <w:r w:rsidRPr="00036B7B">
        <w:rPr>
          <w:rFonts w:ascii="楷体" w:eastAsia="楷体" w:hAnsi="楷体" w:hint="eastAsia"/>
          <w:color w:val="000000"/>
          <w:sz w:val="28"/>
          <w:szCs w:val="28"/>
        </w:rPr>
        <w:t>发展愿景是</w:t>
      </w:r>
      <w:proofErr w:type="gramEnd"/>
      <w:r w:rsidRPr="00036B7B">
        <w:rPr>
          <w:rFonts w:ascii="楷体" w:eastAsia="楷体" w:hAnsi="楷体" w:hint="eastAsia"/>
          <w:color w:val="000000"/>
          <w:sz w:val="28"/>
          <w:szCs w:val="28"/>
        </w:rPr>
        <w:t>：通过建设国际化、开放性、综合性和研究型的学术文献信息资源与环境，发展数字化的知识创新支撑服务体系和平台，使上海交通大学图书馆成为校园中最为理想的“学术交流中心、知识加工中心和文化传承中心”的集成有机体，助力全校教、学和科学研究的不断发展，最终建成智慧型世界一流大学图书馆。</w:t>
      </w:r>
    </w:p>
    <w:sectPr w:rsidR="00F00A1D" w:rsidSect="00E26392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6"/>
    <w:multiLevelType w:val="multilevel"/>
    <w:tmpl w:val="00000016"/>
    <w:lvl w:ilvl="0">
      <w:start w:val="1"/>
      <w:numFmt w:val="decimal"/>
      <w:lvlText w:val="%1.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4F4A"/>
    <w:rsid w:val="00664F4A"/>
    <w:rsid w:val="00852A9E"/>
    <w:rsid w:val="00E26392"/>
    <w:rsid w:val="00F97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F4A"/>
    <w:rPr>
      <w:rFonts w:ascii="Times New Roman" w:eastAsia="SimSun" w:hAnsi="Times New Roman" w:cs="Times New Roman"/>
      <w:kern w:val="0"/>
      <w:sz w:val="24"/>
      <w:szCs w:val="24"/>
    </w:rPr>
  </w:style>
  <w:style w:type="paragraph" w:styleId="2">
    <w:name w:val="heading 2"/>
    <w:basedOn w:val="a"/>
    <w:next w:val="a"/>
    <w:link w:val="2Char"/>
    <w:qFormat/>
    <w:rsid w:val="00664F4A"/>
    <w:pPr>
      <w:keepNext/>
      <w:keepLines/>
      <w:widowControl w:val="0"/>
      <w:spacing w:before="260" w:after="260" w:line="413" w:lineRule="auto"/>
      <w:jc w:val="both"/>
      <w:outlineLvl w:val="1"/>
    </w:pPr>
    <w:rPr>
      <w:rFonts w:ascii="Cambria" w:hAnsi="Cambria"/>
      <w:b/>
      <w:bCs/>
      <w:kern w:val="2"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664F4A"/>
    <w:rPr>
      <w:rFonts w:ascii="Cambria" w:eastAsia="SimSun" w:hAnsi="Cambria" w:cs="Times New Roman"/>
      <w:b/>
      <w:bCs/>
      <w:sz w:val="32"/>
      <w:szCs w:val="32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shsmu.edu.cn/" TargetMode="External"/><Relationship Id="rId3" Type="http://schemas.openxmlformats.org/officeDocument/2006/relationships/settings" Target="settings.xml"/><Relationship Id="rId7" Type="http://schemas.openxmlformats.org/officeDocument/2006/relationships/hyperlink" Target="news://index.php?m=content&amp;c=index&amp;a=show&amp;catid=134&amp;id=48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news://index.php?m=content&amp;c=index&amp;a=show&amp;catid=134&amp;id=484" TargetMode="External"/><Relationship Id="rId5" Type="http://schemas.openxmlformats.org/officeDocument/2006/relationships/hyperlink" Target="news://index.php?m=content&amp;c=index&amp;a=show&amp;catid=134&amp;id=48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990</Words>
  <Characters>5649</Characters>
  <Application>Microsoft Office Word</Application>
  <DocSecurity>0</DocSecurity>
  <Lines>47</Lines>
  <Paragraphs>13</Paragraphs>
  <ScaleCrop>false</ScaleCrop>
  <Company/>
  <LinksUpToDate>false</LinksUpToDate>
  <CharactersWithSpaces>6626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</dc:creator>
  <cp:lastModifiedBy>Joy</cp:lastModifiedBy>
  <cp:revision>1</cp:revision>
  <dcterms:created xsi:type="dcterms:W3CDTF">2015-03-27T05:52:00Z</dcterms:created>
  <dcterms:modified xsi:type="dcterms:W3CDTF">2015-03-27T05:53:00Z</dcterms:modified>
</cp:coreProperties>
</file>